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АРТЕЛЬ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Савельева Дениса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Савельев Д.О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АРТЕЛЬ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д.16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25.04.2023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Савельев Д.О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Савельев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Савельев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Д.О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>АРТЕЛЬ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Савельева Дениса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7978600231</w:t>
      </w:r>
      <w:r>
        <w:rPr>
          <w:rFonts w:ascii="Times New Roman" w:eastAsia="Times New Roman" w:hAnsi="Times New Roman" w:cs="Times New Roman"/>
        </w:rPr>
        <w:t>20000</w:t>
      </w:r>
      <w:r>
        <w:rPr>
          <w:rFonts w:ascii="Times New Roman" w:eastAsia="Times New Roman" w:hAnsi="Times New Roman" w:cs="Times New Roman"/>
        </w:rPr>
        <w:t>14867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